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4D" w:rsidRDefault="00D6564D" w:rsidP="00D6564D">
      <w:r>
        <w:rPr>
          <w:noProof/>
        </w:rPr>
        <w:drawing>
          <wp:anchor distT="0" distB="0" distL="114300" distR="114300" simplePos="0" relativeHeight="251662336" behindDoc="1" locked="0" layoutInCell="1" allowOverlap="1">
            <wp:simplePos x="0" y="0"/>
            <wp:positionH relativeFrom="column">
              <wp:posOffset>2486025</wp:posOffset>
            </wp:positionH>
            <wp:positionV relativeFrom="paragraph">
              <wp:posOffset>-276225</wp:posOffset>
            </wp:positionV>
            <wp:extent cx="1762125" cy="438150"/>
            <wp:effectExtent l="19050" t="0" r="9525" b="0"/>
            <wp:wrapTight wrapText="bothSides">
              <wp:wrapPolygon edited="0">
                <wp:start x="701" y="0"/>
                <wp:lineTo x="-234" y="1878"/>
                <wp:lineTo x="1401" y="15026"/>
                <wp:lineTo x="1635" y="20661"/>
                <wp:lineTo x="3269" y="20661"/>
                <wp:lineTo x="10975" y="20661"/>
                <wp:lineTo x="21717" y="17843"/>
                <wp:lineTo x="21717" y="5635"/>
                <wp:lineTo x="18681" y="2817"/>
                <wp:lineTo x="3736" y="0"/>
                <wp:lineTo x="701" y="0"/>
              </wp:wrapPolygon>
            </wp:wrapTight>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cstate="print"/>
                    <a:srcRect/>
                    <a:stretch>
                      <a:fillRect/>
                    </a:stretch>
                  </pic:blipFill>
                  <pic:spPr bwMode="auto">
                    <a:xfrm>
                      <a:off x="0" y="0"/>
                      <a:ext cx="1762125" cy="438150"/>
                    </a:xfrm>
                    <a:prstGeom prst="rect">
                      <a:avLst/>
                    </a:prstGeom>
                    <a:noFill/>
                  </pic:spPr>
                </pic:pic>
              </a:graphicData>
            </a:graphic>
          </wp:anchor>
        </w:drawing>
      </w:r>
      <w:r>
        <w:t xml:space="preserve">                                                                             </w:t>
      </w:r>
    </w:p>
    <w:p w:rsidR="00D6564D" w:rsidRDefault="00D6564D" w:rsidP="00D6564D">
      <w:pPr>
        <w:ind w:right="-720"/>
        <w:rPr>
          <w:b/>
        </w:rPr>
      </w:pPr>
      <w:r>
        <w:rPr>
          <w:b/>
        </w:rPr>
        <w:t>NAME: _____________________________________</w:t>
      </w:r>
      <w:r>
        <w:rPr>
          <w:rFonts w:ascii="French Script MT" w:hAnsi="French Script MT"/>
          <w:sz w:val="24"/>
          <w:szCs w:val="24"/>
        </w:rPr>
        <w:tab/>
      </w:r>
      <w:r>
        <w:rPr>
          <w:rFonts w:ascii="French Script MT" w:hAnsi="French Script MT"/>
          <w:sz w:val="24"/>
          <w:szCs w:val="24"/>
        </w:rPr>
        <w:tab/>
        <w:t xml:space="preserve">              </w:t>
      </w:r>
      <w:r>
        <w:rPr>
          <w:b/>
        </w:rPr>
        <w:t>DATE: ____________________</w:t>
      </w:r>
    </w:p>
    <w:p w:rsidR="00D6564D" w:rsidRDefault="001C14D6" w:rsidP="00D6564D">
      <w:pPr>
        <w:ind w:firstLine="720"/>
      </w:pPr>
      <w:r>
        <w:t>English 9A</w:t>
      </w:r>
      <w:r w:rsidR="00616947">
        <w:rPr>
          <w:rFonts w:ascii="French Script MT" w:hAnsi="French Script MT"/>
          <w:sz w:val="24"/>
          <w:szCs w:val="24"/>
        </w:rPr>
        <w:t xml:space="preserve"> </w:t>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7872C6">
        <w:tab/>
      </w:r>
      <w:r w:rsidR="00D6564D">
        <w:tab/>
      </w:r>
      <w:r w:rsidR="00D6564D">
        <w:rPr>
          <w:rFonts w:ascii="French Script MT" w:hAnsi="French Script MT"/>
          <w:sz w:val="24"/>
          <w:szCs w:val="24"/>
        </w:rPr>
        <w:t xml:space="preserve">Ms. </w:t>
      </w:r>
      <w:proofErr w:type="spellStart"/>
      <w:r w:rsidR="00D6564D">
        <w:rPr>
          <w:rFonts w:ascii="French Script MT" w:hAnsi="French Script MT"/>
          <w:sz w:val="24"/>
          <w:szCs w:val="24"/>
        </w:rPr>
        <w:t>Ciuperca</w:t>
      </w:r>
      <w:proofErr w:type="spellEnd"/>
    </w:p>
    <w:p w:rsidR="00DB47DD" w:rsidRDefault="00DB47DD" w:rsidP="00802385">
      <w:pPr>
        <w:pStyle w:val="ListParagraph"/>
        <w:jc w:val="center"/>
      </w:pPr>
    </w:p>
    <w:p w:rsidR="002B15CA" w:rsidRPr="00F21CE0" w:rsidRDefault="00F21CE0" w:rsidP="00F21CE0">
      <w:pPr>
        <w:jc w:val="center"/>
        <w:rPr>
          <w:rFonts w:ascii="Academy Engraved LET" w:hAnsi="Academy Engraved LET"/>
          <w:b/>
          <w:sz w:val="28"/>
        </w:rPr>
      </w:pPr>
      <w:r w:rsidRPr="00F21CE0">
        <w:rPr>
          <w:rFonts w:ascii="Academy Engraved LET" w:hAnsi="Academy Engraved LET"/>
          <w:b/>
          <w:sz w:val="28"/>
        </w:rPr>
        <w:t>MAKING INFERENCES</w:t>
      </w:r>
    </w:p>
    <w:p w:rsidR="00F21CE0" w:rsidRDefault="00F21CE0" w:rsidP="00F21CE0">
      <w:pPr>
        <w:pStyle w:val="Heading2"/>
        <w:rPr>
          <w:color w:val="auto"/>
          <w:sz w:val="24"/>
        </w:rPr>
      </w:pPr>
      <w:r w:rsidRPr="00F21CE0">
        <w:rPr>
          <w:color w:val="auto"/>
          <w:sz w:val="24"/>
        </w:rPr>
        <w:t>Visual Text: Frieda Kahlo “Self-Portrait on the Borderline between Mexico and the United States”</w:t>
      </w:r>
    </w:p>
    <w:p w:rsidR="00F21CE0" w:rsidRDefault="00F21CE0" w:rsidP="00F21CE0">
      <w:pPr>
        <w:pBdr>
          <w:top w:val="single" w:sz="4" w:space="1" w:color="auto"/>
          <w:left w:val="single" w:sz="4" w:space="4" w:color="auto"/>
          <w:bottom w:val="single" w:sz="4" w:space="1" w:color="auto"/>
          <w:right w:val="single" w:sz="4" w:space="4" w:color="auto"/>
        </w:pBdr>
      </w:pPr>
      <w:r>
        <w:t>INTENDED ESLR: Think critically</w:t>
      </w:r>
    </w:p>
    <w:p w:rsidR="00F21CE0" w:rsidRDefault="00F21CE0" w:rsidP="00F21CE0">
      <w:pPr>
        <w:pBdr>
          <w:top w:val="single" w:sz="4" w:space="1" w:color="auto"/>
          <w:left w:val="single" w:sz="4" w:space="4" w:color="auto"/>
          <w:bottom w:val="single" w:sz="4" w:space="1" w:color="auto"/>
          <w:right w:val="single" w:sz="4" w:space="4" w:color="auto"/>
        </w:pBdr>
      </w:pPr>
      <w:r>
        <w:t>COMMON CORE STANDARD: RL 9-10.1: Cite strong and thorough textual evidence to support analysis of what the text says explicitly as well as inferences drawn from the text.</w:t>
      </w:r>
    </w:p>
    <w:p w:rsidR="00F21CE0" w:rsidRDefault="00F21CE0" w:rsidP="00F21CE0"/>
    <w:p w:rsidR="00F21CE0" w:rsidRDefault="00F21CE0" w:rsidP="00F21CE0">
      <w:r>
        <w:t>As you consider the elements in the painting, please complete the following chart:</w:t>
      </w:r>
    </w:p>
    <w:tbl>
      <w:tblPr>
        <w:tblStyle w:val="TableGrid"/>
        <w:tblW w:w="11088" w:type="dxa"/>
        <w:tblLook w:val="04A0"/>
      </w:tblPr>
      <w:tblGrid>
        <w:gridCol w:w="3168"/>
        <w:gridCol w:w="3672"/>
        <w:gridCol w:w="4248"/>
      </w:tblGrid>
      <w:tr w:rsidR="00F21CE0" w:rsidTr="00F21CE0">
        <w:tc>
          <w:tcPr>
            <w:tcW w:w="3168" w:type="dxa"/>
            <w:shd w:val="clear" w:color="auto" w:fill="FBD4B4" w:themeFill="accent6" w:themeFillTint="66"/>
          </w:tcPr>
          <w:p w:rsidR="00F21CE0" w:rsidRPr="00F21CE0" w:rsidRDefault="00F21CE0" w:rsidP="00F21CE0">
            <w:pPr>
              <w:rPr>
                <w:b/>
                <w:sz w:val="18"/>
              </w:rPr>
            </w:pPr>
            <w:r w:rsidRPr="00F21CE0">
              <w:rPr>
                <w:b/>
                <w:sz w:val="18"/>
              </w:rPr>
              <w:t>List items you see in the picture</w:t>
            </w:r>
          </w:p>
        </w:tc>
        <w:tc>
          <w:tcPr>
            <w:tcW w:w="3672" w:type="dxa"/>
            <w:shd w:val="clear" w:color="auto" w:fill="FBD4B4" w:themeFill="accent6" w:themeFillTint="66"/>
          </w:tcPr>
          <w:p w:rsidR="00F21CE0" w:rsidRPr="00F21CE0" w:rsidRDefault="00F21CE0" w:rsidP="00F21CE0">
            <w:pPr>
              <w:rPr>
                <w:b/>
                <w:sz w:val="18"/>
              </w:rPr>
            </w:pPr>
            <w:r w:rsidRPr="00F21CE0">
              <w:rPr>
                <w:b/>
                <w:sz w:val="18"/>
              </w:rPr>
              <w:t>List ideas/concepts you see in the picture</w:t>
            </w:r>
          </w:p>
        </w:tc>
        <w:tc>
          <w:tcPr>
            <w:tcW w:w="4248" w:type="dxa"/>
            <w:shd w:val="clear" w:color="auto" w:fill="FBD4B4" w:themeFill="accent6" w:themeFillTint="66"/>
          </w:tcPr>
          <w:p w:rsidR="00F21CE0" w:rsidRPr="00F21CE0" w:rsidRDefault="00F21CE0" w:rsidP="00F21CE0">
            <w:pPr>
              <w:rPr>
                <w:b/>
                <w:sz w:val="18"/>
              </w:rPr>
            </w:pPr>
            <w:r w:rsidRPr="00F21CE0">
              <w:rPr>
                <w:b/>
                <w:sz w:val="18"/>
              </w:rPr>
              <w:t>List items you don’t see/are implied in the picture</w:t>
            </w:r>
          </w:p>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r w:rsidR="00F21CE0" w:rsidTr="00F21CE0">
        <w:tc>
          <w:tcPr>
            <w:tcW w:w="3168" w:type="dxa"/>
          </w:tcPr>
          <w:p w:rsidR="00F21CE0" w:rsidRDefault="00F21CE0" w:rsidP="00F21CE0"/>
          <w:p w:rsidR="00F21CE0" w:rsidRDefault="00F21CE0" w:rsidP="00F21CE0"/>
          <w:p w:rsidR="00F21CE0" w:rsidRDefault="00F21CE0" w:rsidP="00F21CE0"/>
          <w:p w:rsidR="00F21CE0" w:rsidRDefault="00F21CE0" w:rsidP="00F21CE0"/>
        </w:tc>
        <w:tc>
          <w:tcPr>
            <w:tcW w:w="3672" w:type="dxa"/>
          </w:tcPr>
          <w:p w:rsidR="00F21CE0" w:rsidRDefault="00F21CE0" w:rsidP="00F21CE0"/>
        </w:tc>
        <w:tc>
          <w:tcPr>
            <w:tcW w:w="4248" w:type="dxa"/>
          </w:tcPr>
          <w:p w:rsidR="00F21CE0" w:rsidRDefault="00F21CE0" w:rsidP="00F21CE0"/>
        </w:tc>
      </w:tr>
    </w:tbl>
    <w:p w:rsidR="00F21CE0" w:rsidRDefault="00F21CE0" w:rsidP="00F21CE0"/>
    <w:p w:rsidR="00F21CE0" w:rsidRDefault="00F21CE0" w:rsidP="00F21CE0">
      <w:r>
        <w:t xml:space="preserve">Use the findings you have listed in your chart to create two Level 2 and two Level 3 questions (see </w:t>
      </w:r>
      <w:r>
        <w:rPr>
          <w:i/>
          <w:u w:val="single"/>
        </w:rPr>
        <w:t xml:space="preserve">Levels of Questioning </w:t>
      </w:r>
      <w:r>
        <w:t>handout).</w:t>
      </w:r>
    </w:p>
    <w:p w:rsidR="00F21CE0" w:rsidRDefault="00F21CE0" w:rsidP="00F21CE0">
      <w:r w:rsidRPr="00F21CE0">
        <w:rPr>
          <w:b/>
        </w:rPr>
        <w:t>Level 2 Questions</w:t>
      </w:r>
      <w:r>
        <w:t>:</w:t>
      </w:r>
    </w:p>
    <w:p w:rsidR="00F21CE0" w:rsidRDefault="00F21CE0" w:rsidP="00F21CE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________________________________________________________________________________________________________________________________________________________________________________________________________</w:t>
      </w:r>
    </w:p>
    <w:p w:rsidR="00F21CE0" w:rsidRDefault="00F21CE0" w:rsidP="00F21CE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________________________________________________________________________________________________________________________________________________________________________________________________________</w:t>
      </w:r>
    </w:p>
    <w:p w:rsidR="00F21CE0" w:rsidRPr="00F21CE0" w:rsidRDefault="00F21CE0" w:rsidP="00F21CE0">
      <w:pPr>
        <w:spacing w:line="480" w:lineRule="auto"/>
        <w:rPr>
          <w:b/>
        </w:rPr>
      </w:pPr>
      <w:r w:rsidRPr="00F21CE0">
        <w:rPr>
          <w:b/>
        </w:rPr>
        <w:t>Level 3 Questions:</w:t>
      </w:r>
    </w:p>
    <w:p w:rsidR="00F21CE0" w:rsidRPr="00F21CE0" w:rsidRDefault="00F21CE0" w:rsidP="00F21CE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________________________________________________________________________________________________________________________________________________________________________________________________________</w:t>
      </w:r>
    </w:p>
    <w:p w:rsidR="00F21CE0" w:rsidRDefault="00F21CE0" w:rsidP="00F21CE0">
      <w:pPr>
        <w:pStyle w:val="ListParagraph"/>
        <w:numPr>
          <w:ilvl w:val="0"/>
          <w:numId w:val="16"/>
        </w:numPr>
        <w:spacing w:line="480" w:lineRule="auto"/>
      </w:pPr>
      <w:r>
        <w:t>________________________________________________________________________________________________________________________________________________________________________________________________________</w:t>
      </w:r>
    </w:p>
    <w:p w:rsidR="0074383C" w:rsidRPr="0074383C" w:rsidRDefault="0074383C" w:rsidP="0074383C">
      <w:pPr>
        <w:spacing w:line="480" w:lineRule="auto"/>
        <w:rPr>
          <w:b/>
        </w:rPr>
      </w:pPr>
      <w:r w:rsidRPr="0074383C">
        <w:rPr>
          <w:b/>
        </w:rPr>
        <w:lastRenderedPageBreak/>
        <w:t>REFLECTION</w:t>
      </w:r>
    </w:p>
    <w:p w:rsidR="0074383C" w:rsidRDefault="0074383C" w:rsidP="0074383C">
      <w:pPr>
        <w:spacing w:line="480" w:lineRule="auto"/>
      </w:pPr>
      <w:r>
        <w:t>The following words will be used in your reflection. Please, define them here:</w:t>
      </w:r>
    </w:p>
    <w:p w:rsidR="0074383C" w:rsidRPr="00F21CE0" w:rsidRDefault="0074383C" w:rsidP="0074383C">
      <w:pPr>
        <w:spacing w:line="480" w:lineRule="auto"/>
      </w:pPr>
      <w:r>
        <w:t>Rebellious (adj.) ________________________________________________________________________________________________________________________________________________________________________________________________________________________</w:t>
      </w:r>
    </w:p>
    <w:p w:rsidR="0074383C" w:rsidRDefault="0074383C" w:rsidP="0074383C">
      <w:pPr>
        <w:spacing w:line="480" w:lineRule="auto"/>
      </w:pPr>
      <w:r>
        <w:t>Submissive (adj.)</w:t>
      </w:r>
      <w:r w:rsidRPr="0074383C">
        <w:t xml:space="preserve"> </w:t>
      </w:r>
      <w:r>
        <w:t>________________________________________________________________________________________________________________________________________________________________________________________________________________________Demure (adj.)</w:t>
      </w:r>
      <w:r w:rsidRPr="0074383C">
        <w:t xml:space="preserve"> </w:t>
      </w:r>
      <w:r>
        <w:t>________________________________________________________________________________________________________________________________________________________________________________________________________________________Industrialization (n.)</w:t>
      </w:r>
      <w:r w:rsidRPr="0074383C">
        <w:t xml:space="preserve"> </w:t>
      </w:r>
      <w:r>
        <w:t>________________________________________________________________________________________________________________________________________________________________________________________________________________________Emerge (vb.)</w:t>
      </w:r>
      <w:r w:rsidRPr="0074383C">
        <w:t xml:space="preserve"> </w:t>
      </w:r>
      <w:r>
        <w:t>________________________________________________________________________________________________________________________________________________________________________________________________________________________Symmetry (n.)</w:t>
      </w:r>
      <w:r w:rsidRPr="0074383C">
        <w:t xml:space="preserve"> </w:t>
      </w:r>
      <w:r>
        <w:t>________________________________________________________________________________________________________________________________________________________________________________________________________________________</w:t>
      </w:r>
    </w:p>
    <w:p w:rsidR="0074383C" w:rsidRDefault="0074383C" w:rsidP="0074383C">
      <w:r w:rsidRPr="00FA06A8">
        <w:rPr>
          <w:b/>
        </w:rPr>
        <w:t>In your notebook</w:t>
      </w:r>
      <w:r>
        <w:t xml:space="preserve">, write a reflection in which you discuss the meanings of the painting and the intent of the painter in making those choices. Support your reflection with references to the elements you have identified in your chart. </w:t>
      </w:r>
    </w:p>
    <w:p w:rsidR="0074383C" w:rsidRDefault="0074383C" w:rsidP="0074383C"/>
    <w:p w:rsidR="0074383C" w:rsidRPr="0074383C" w:rsidRDefault="0074383C" w:rsidP="0074383C">
      <w:pPr>
        <w:rPr>
          <w:b/>
          <w:u w:val="single"/>
        </w:rPr>
      </w:pPr>
      <w:r>
        <w:t>Your reflection will be between 2 and 3 pages long, and will make use of all of the words above</w:t>
      </w:r>
      <w:r w:rsidRPr="0074383C">
        <w:rPr>
          <w:b/>
          <w:u w:val="single"/>
        </w:rPr>
        <w:t xml:space="preserve">. Please, underline the words to receive credit for their use. </w:t>
      </w:r>
    </w:p>
    <w:p w:rsidR="0074383C" w:rsidRDefault="0074383C"/>
    <w:p w:rsidR="0074383C" w:rsidRDefault="0074383C">
      <w:r>
        <w:t>You will be graded on the following rubric:</w:t>
      </w:r>
    </w:p>
    <w:p w:rsidR="0074383C" w:rsidRDefault="0074383C"/>
    <w:tbl>
      <w:tblPr>
        <w:tblStyle w:val="TableGrid"/>
        <w:tblW w:w="0" w:type="auto"/>
        <w:tblLook w:val="04A0"/>
      </w:tblPr>
      <w:tblGrid>
        <w:gridCol w:w="1818"/>
        <w:gridCol w:w="630"/>
        <w:gridCol w:w="626"/>
      </w:tblGrid>
      <w:tr w:rsidR="0074383C" w:rsidTr="003E5CBB">
        <w:tc>
          <w:tcPr>
            <w:tcW w:w="1818" w:type="dxa"/>
          </w:tcPr>
          <w:p w:rsidR="0074383C" w:rsidRPr="00786CFF" w:rsidRDefault="0074383C" w:rsidP="003E5CBB">
            <w:pPr>
              <w:rPr>
                <w:sz w:val="18"/>
              </w:rPr>
            </w:pPr>
            <w:r w:rsidRPr="00786CFF">
              <w:rPr>
                <w:sz w:val="18"/>
              </w:rPr>
              <w:t>Category</w:t>
            </w:r>
          </w:p>
        </w:tc>
        <w:tc>
          <w:tcPr>
            <w:tcW w:w="630" w:type="dxa"/>
          </w:tcPr>
          <w:p w:rsidR="0074383C" w:rsidRPr="00786CFF" w:rsidRDefault="0074383C" w:rsidP="003E5CBB">
            <w:pPr>
              <w:rPr>
                <w:sz w:val="18"/>
              </w:rPr>
            </w:pPr>
            <w:r w:rsidRPr="00786CFF">
              <w:rPr>
                <w:sz w:val="18"/>
              </w:rPr>
              <w:t>Max.</w:t>
            </w:r>
          </w:p>
        </w:tc>
        <w:tc>
          <w:tcPr>
            <w:tcW w:w="623" w:type="dxa"/>
          </w:tcPr>
          <w:p w:rsidR="0074383C" w:rsidRPr="00786CFF" w:rsidRDefault="0074383C" w:rsidP="003E5CBB">
            <w:pPr>
              <w:rPr>
                <w:sz w:val="18"/>
              </w:rPr>
            </w:pPr>
            <w:r w:rsidRPr="00786CFF">
              <w:rPr>
                <w:sz w:val="18"/>
              </w:rPr>
              <w:t>Score</w:t>
            </w:r>
          </w:p>
        </w:tc>
      </w:tr>
      <w:tr w:rsidR="0074383C" w:rsidTr="003E5CBB">
        <w:tc>
          <w:tcPr>
            <w:tcW w:w="1818" w:type="dxa"/>
          </w:tcPr>
          <w:p w:rsidR="0074383C" w:rsidRPr="00786CFF" w:rsidRDefault="0074383C" w:rsidP="00FA06A8">
            <w:pPr>
              <w:rPr>
                <w:sz w:val="18"/>
              </w:rPr>
            </w:pPr>
            <w:r>
              <w:rPr>
                <w:sz w:val="18"/>
              </w:rPr>
              <w:t xml:space="preserve">2 </w:t>
            </w:r>
            <w:r w:rsidR="00FA06A8">
              <w:rPr>
                <w:sz w:val="18"/>
              </w:rPr>
              <w:t>concepts analyzed</w:t>
            </w:r>
          </w:p>
        </w:tc>
        <w:tc>
          <w:tcPr>
            <w:tcW w:w="630" w:type="dxa"/>
          </w:tcPr>
          <w:p w:rsidR="0074383C" w:rsidRPr="00786CFF" w:rsidRDefault="0074383C" w:rsidP="003E5CBB">
            <w:pPr>
              <w:jc w:val="center"/>
              <w:rPr>
                <w:sz w:val="18"/>
              </w:rPr>
            </w:pPr>
            <w:r>
              <w:rPr>
                <w:sz w:val="18"/>
              </w:rPr>
              <w:t>6</w:t>
            </w:r>
          </w:p>
        </w:tc>
        <w:tc>
          <w:tcPr>
            <w:tcW w:w="623" w:type="dxa"/>
          </w:tcPr>
          <w:p w:rsidR="0074383C" w:rsidRDefault="0074383C" w:rsidP="003E5CBB"/>
        </w:tc>
      </w:tr>
      <w:tr w:rsidR="0074383C" w:rsidTr="003E5CBB">
        <w:tc>
          <w:tcPr>
            <w:tcW w:w="1818" w:type="dxa"/>
          </w:tcPr>
          <w:p w:rsidR="0074383C" w:rsidRPr="00786CFF" w:rsidRDefault="0074383C" w:rsidP="003E5CBB">
            <w:pPr>
              <w:rPr>
                <w:sz w:val="18"/>
              </w:rPr>
            </w:pPr>
            <w:r>
              <w:rPr>
                <w:sz w:val="18"/>
              </w:rPr>
              <w:t xml:space="preserve"> </w:t>
            </w:r>
            <w:r w:rsidRPr="00786CFF">
              <w:rPr>
                <w:sz w:val="18"/>
              </w:rPr>
              <w:t xml:space="preserve">1 </w:t>
            </w:r>
            <w:r w:rsidR="00FA06A8">
              <w:rPr>
                <w:sz w:val="18"/>
              </w:rPr>
              <w:t>inference</w:t>
            </w:r>
          </w:p>
        </w:tc>
        <w:tc>
          <w:tcPr>
            <w:tcW w:w="630" w:type="dxa"/>
          </w:tcPr>
          <w:p w:rsidR="0074383C" w:rsidRPr="00786CFF" w:rsidRDefault="0074383C" w:rsidP="003E5CBB">
            <w:pPr>
              <w:jc w:val="center"/>
              <w:rPr>
                <w:sz w:val="18"/>
              </w:rPr>
            </w:pPr>
            <w:r>
              <w:rPr>
                <w:sz w:val="18"/>
              </w:rPr>
              <w:t>3</w:t>
            </w:r>
          </w:p>
        </w:tc>
        <w:tc>
          <w:tcPr>
            <w:tcW w:w="623" w:type="dxa"/>
          </w:tcPr>
          <w:p w:rsidR="0074383C" w:rsidRPr="00786CFF" w:rsidRDefault="0074383C" w:rsidP="003E5CBB">
            <w:pPr>
              <w:rPr>
                <w:sz w:val="18"/>
              </w:rPr>
            </w:pPr>
          </w:p>
        </w:tc>
      </w:tr>
      <w:tr w:rsidR="0074383C" w:rsidTr="003E5CBB">
        <w:tc>
          <w:tcPr>
            <w:tcW w:w="1818" w:type="dxa"/>
          </w:tcPr>
          <w:p w:rsidR="0074383C" w:rsidRPr="00786CFF" w:rsidRDefault="0074383C" w:rsidP="003E5CBB">
            <w:pPr>
              <w:rPr>
                <w:sz w:val="18"/>
              </w:rPr>
            </w:pPr>
            <w:r w:rsidRPr="00786CFF">
              <w:rPr>
                <w:sz w:val="18"/>
              </w:rPr>
              <w:t xml:space="preserve">Use of words </w:t>
            </w:r>
          </w:p>
        </w:tc>
        <w:tc>
          <w:tcPr>
            <w:tcW w:w="630" w:type="dxa"/>
          </w:tcPr>
          <w:p w:rsidR="0074383C" w:rsidRPr="00786CFF" w:rsidRDefault="008431C5" w:rsidP="003E5CBB">
            <w:pPr>
              <w:jc w:val="center"/>
              <w:rPr>
                <w:sz w:val="18"/>
              </w:rPr>
            </w:pPr>
            <w:r>
              <w:rPr>
                <w:sz w:val="18"/>
              </w:rPr>
              <w:t>6</w:t>
            </w:r>
          </w:p>
        </w:tc>
        <w:tc>
          <w:tcPr>
            <w:tcW w:w="623" w:type="dxa"/>
          </w:tcPr>
          <w:p w:rsidR="0074383C" w:rsidRPr="00786CFF" w:rsidRDefault="0074383C" w:rsidP="003E5CBB">
            <w:pPr>
              <w:rPr>
                <w:sz w:val="18"/>
              </w:rPr>
            </w:pPr>
          </w:p>
        </w:tc>
      </w:tr>
      <w:tr w:rsidR="0074383C" w:rsidTr="003E5CBB">
        <w:tc>
          <w:tcPr>
            <w:tcW w:w="1818" w:type="dxa"/>
          </w:tcPr>
          <w:p w:rsidR="0074383C" w:rsidRPr="00786CFF" w:rsidRDefault="0074383C" w:rsidP="003E5CBB">
            <w:pPr>
              <w:rPr>
                <w:sz w:val="18"/>
              </w:rPr>
            </w:pPr>
            <w:r>
              <w:rPr>
                <w:sz w:val="18"/>
              </w:rPr>
              <w:t>L</w:t>
            </w:r>
            <w:r w:rsidRPr="00786CFF">
              <w:rPr>
                <w:sz w:val="18"/>
              </w:rPr>
              <w:t>ength</w:t>
            </w:r>
            <w:r>
              <w:rPr>
                <w:sz w:val="18"/>
              </w:rPr>
              <w:t xml:space="preserve"> of response</w:t>
            </w:r>
          </w:p>
        </w:tc>
        <w:tc>
          <w:tcPr>
            <w:tcW w:w="630" w:type="dxa"/>
          </w:tcPr>
          <w:p w:rsidR="0074383C" w:rsidRPr="00786CFF" w:rsidRDefault="00FA06A8" w:rsidP="003E5CBB">
            <w:pPr>
              <w:jc w:val="center"/>
              <w:rPr>
                <w:sz w:val="18"/>
              </w:rPr>
            </w:pPr>
            <w:r>
              <w:rPr>
                <w:sz w:val="18"/>
              </w:rPr>
              <w:t>5</w:t>
            </w:r>
          </w:p>
        </w:tc>
        <w:tc>
          <w:tcPr>
            <w:tcW w:w="623" w:type="dxa"/>
          </w:tcPr>
          <w:p w:rsidR="0074383C" w:rsidRPr="00786CFF" w:rsidRDefault="0074383C" w:rsidP="003E5CBB">
            <w:pPr>
              <w:rPr>
                <w:sz w:val="18"/>
              </w:rPr>
            </w:pPr>
          </w:p>
        </w:tc>
      </w:tr>
      <w:tr w:rsidR="0074383C" w:rsidRPr="00786CFF" w:rsidTr="003E5CBB">
        <w:tc>
          <w:tcPr>
            <w:tcW w:w="1818" w:type="dxa"/>
          </w:tcPr>
          <w:p w:rsidR="0074383C" w:rsidRPr="00786CFF" w:rsidRDefault="0074383C" w:rsidP="003E5CBB">
            <w:pPr>
              <w:rPr>
                <w:sz w:val="18"/>
              </w:rPr>
            </w:pPr>
            <w:r>
              <w:rPr>
                <w:sz w:val="18"/>
              </w:rPr>
              <w:t>Total</w:t>
            </w:r>
          </w:p>
        </w:tc>
        <w:tc>
          <w:tcPr>
            <w:tcW w:w="630" w:type="dxa"/>
          </w:tcPr>
          <w:p w:rsidR="0074383C" w:rsidRPr="00786CFF" w:rsidRDefault="0074383C" w:rsidP="003E5CBB">
            <w:pPr>
              <w:jc w:val="center"/>
              <w:rPr>
                <w:sz w:val="18"/>
              </w:rPr>
            </w:pPr>
            <w:r>
              <w:rPr>
                <w:sz w:val="18"/>
              </w:rPr>
              <w:t>20</w:t>
            </w:r>
          </w:p>
        </w:tc>
        <w:tc>
          <w:tcPr>
            <w:tcW w:w="623" w:type="dxa"/>
          </w:tcPr>
          <w:p w:rsidR="0074383C" w:rsidRPr="00786CFF" w:rsidRDefault="0074383C" w:rsidP="003E5CBB">
            <w:pPr>
              <w:rPr>
                <w:sz w:val="18"/>
              </w:rPr>
            </w:pPr>
          </w:p>
        </w:tc>
      </w:tr>
    </w:tbl>
    <w:p w:rsidR="0074383C" w:rsidRPr="00F21CE0" w:rsidRDefault="0074383C"/>
    <w:sectPr w:rsidR="0074383C" w:rsidRPr="00F21CE0" w:rsidSect="00F21C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DA4"/>
    <w:multiLevelType w:val="hybridMultilevel"/>
    <w:tmpl w:val="1382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04C"/>
    <w:multiLevelType w:val="hybridMultilevel"/>
    <w:tmpl w:val="E13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4949"/>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E63C2"/>
    <w:multiLevelType w:val="hybridMultilevel"/>
    <w:tmpl w:val="8C9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699B"/>
    <w:multiLevelType w:val="hybridMultilevel"/>
    <w:tmpl w:val="9CCCC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25453"/>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73E02"/>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093EAC"/>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DB6A8D"/>
    <w:multiLevelType w:val="hybridMultilevel"/>
    <w:tmpl w:val="C698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E37C8"/>
    <w:multiLevelType w:val="hybridMultilevel"/>
    <w:tmpl w:val="793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C26866"/>
    <w:multiLevelType w:val="hybridMultilevel"/>
    <w:tmpl w:val="9F7E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81D36"/>
    <w:multiLevelType w:val="hybridMultilevel"/>
    <w:tmpl w:val="9F7E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6779E"/>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DC4F80"/>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A27D9"/>
    <w:multiLevelType w:val="hybridMultilevel"/>
    <w:tmpl w:val="D166C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7"/>
  </w:num>
  <w:num w:numId="5">
    <w:abstractNumId w:val="15"/>
  </w:num>
  <w:num w:numId="6">
    <w:abstractNumId w:val="2"/>
  </w:num>
  <w:num w:numId="7">
    <w:abstractNumId w:val="13"/>
  </w:num>
  <w:num w:numId="8">
    <w:abstractNumId w:val="14"/>
  </w:num>
  <w:num w:numId="9">
    <w:abstractNumId w:val="8"/>
  </w:num>
  <w:num w:numId="10">
    <w:abstractNumId w:val="6"/>
  </w:num>
  <w:num w:numId="11">
    <w:abstractNumId w:val="9"/>
  </w:num>
  <w:num w:numId="12">
    <w:abstractNumId w:val="0"/>
  </w:num>
  <w:num w:numId="13">
    <w:abstractNumId w:val="1"/>
  </w:num>
  <w:num w:numId="14">
    <w:abstractNumId w:val="3"/>
  </w:num>
  <w:num w:numId="15">
    <w:abstractNumId w:val="1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0D6B"/>
    <w:rsid w:val="001229C2"/>
    <w:rsid w:val="00127635"/>
    <w:rsid w:val="001B22E1"/>
    <w:rsid w:val="001C14D6"/>
    <w:rsid w:val="001C6B7A"/>
    <w:rsid w:val="001D521B"/>
    <w:rsid w:val="002002B0"/>
    <w:rsid w:val="002B15CA"/>
    <w:rsid w:val="002C0789"/>
    <w:rsid w:val="003164AD"/>
    <w:rsid w:val="00340D6B"/>
    <w:rsid w:val="003540E3"/>
    <w:rsid w:val="0045435A"/>
    <w:rsid w:val="004C04DC"/>
    <w:rsid w:val="00546559"/>
    <w:rsid w:val="005864AB"/>
    <w:rsid w:val="005878D8"/>
    <w:rsid w:val="00596E76"/>
    <w:rsid w:val="00616947"/>
    <w:rsid w:val="0062306B"/>
    <w:rsid w:val="00670152"/>
    <w:rsid w:val="0074383C"/>
    <w:rsid w:val="007846EE"/>
    <w:rsid w:val="00786D12"/>
    <w:rsid w:val="007872C6"/>
    <w:rsid w:val="007C574C"/>
    <w:rsid w:val="00802385"/>
    <w:rsid w:val="008431C5"/>
    <w:rsid w:val="008C1DBB"/>
    <w:rsid w:val="00903C3F"/>
    <w:rsid w:val="00957A5B"/>
    <w:rsid w:val="009A5EEE"/>
    <w:rsid w:val="009E020E"/>
    <w:rsid w:val="00A113AF"/>
    <w:rsid w:val="00A50E98"/>
    <w:rsid w:val="00A6490E"/>
    <w:rsid w:val="00A67AD4"/>
    <w:rsid w:val="00B41F18"/>
    <w:rsid w:val="00B54805"/>
    <w:rsid w:val="00BE255F"/>
    <w:rsid w:val="00C12731"/>
    <w:rsid w:val="00C21D69"/>
    <w:rsid w:val="00C471B4"/>
    <w:rsid w:val="00C93535"/>
    <w:rsid w:val="00CB163B"/>
    <w:rsid w:val="00D31265"/>
    <w:rsid w:val="00D47DD2"/>
    <w:rsid w:val="00D6564D"/>
    <w:rsid w:val="00DB47DD"/>
    <w:rsid w:val="00E02508"/>
    <w:rsid w:val="00E50141"/>
    <w:rsid w:val="00E71D61"/>
    <w:rsid w:val="00E812FD"/>
    <w:rsid w:val="00F21CE0"/>
    <w:rsid w:val="00F65625"/>
    <w:rsid w:val="00F73C1F"/>
    <w:rsid w:val="00FA06A8"/>
    <w:rsid w:val="00FD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1C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C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paragraph" w:styleId="NoSpacing">
    <w:name w:val="No Spacing"/>
    <w:uiPriority w:val="1"/>
    <w:qFormat/>
    <w:rsid w:val="00A6490E"/>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1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4</cp:revision>
  <cp:lastPrinted>2015-09-11T15:03:00Z</cp:lastPrinted>
  <dcterms:created xsi:type="dcterms:W3CDTF">2015-09-11T15:03:00Z</dcterms:created>
  <dcterms:modified xsi:type="dcterms:W3CDTF">2015-09-11T15:25:00Z</dcterms:modified>
</cp:coreProperties>
</file>